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84" w:rsidRDefault="00DC647C">
      <w:r>
        <w:t>6. Имя прилагательное как часть речи.</w:t>
      </w:r>
    </w:p>
    <w:p w:rsidR="00DC647C" w:rsidRPr="00A1635E" w:rsidRDefault="00DC647C" w:rsidP="00DC647C">
      <w:pPr>
        <w:pStyle w:val="zag2"/>
        <w:rPr>
          <w:sz w:val="20"/>
          <w:szCs w:val="20"/>
        </w:rPr>
      </w:pPr>
      <w:r w:rsidRPr="00A1635E">
        <w:rPr>
          <w:sz w:val="20"/>
          <w:szCs w:val="20"/>
        </w:rPr>
        <w:t>ИМЯ ПРИЛАГАТЕЛЬНОЕ</w:t>
      </w:r>
    </w:p>
    <w:p w:rsidR="00DC647C" w:rsidRPr="00A1635E" w:rsidRDefault="00DC647C" w:rsidP="00DC647C">
      <w:pPr>
        <w:pStyle w:val="zag3paragraf"/>
        <w:rPr>
          <w:rFonts w:ascii="Verdana" w:hAnsi="Verdana"/>
          <w:sz w:val="20"/>
          <w:szCs w:val="20"/>
        </w:rPr>
      </w:pPr>
      <w:r w:rsidRPr="00A1635E">
        <w:rPr>
          <w:rFonts w:ascii="Verdana" w:hAnsi="Verdana"/>
          <w:sz w:val="20"/>
          <w:szCs w:val="20"/>
        </w:rPr>
        <w:t>Имя прилагательное и его грамматические признаки</w:t>
      </w:r>
    </w:p>
    <w:p w:rsidR="00DC647C" w:rsidRPr="00A1635E" w:rsidRDefault="00DC647C" w:rsidP="00DC647C">
      <w:pPr>
        <w:pStyle w:val="a4"/>
        <w:rPr>
          <w:rFonts w:ascii="Verdana" w:hAnsi="Verdana"/>
          <w:sz w:val="20"/>
          <w:szCs w:val="20"/>
        </w:rPr>
      </w:pPr>
      <w:r w:rsidRPr="00A1635E">
        <w:rPr>
          <w:rFonts w:ascii="Verdana" w:hAnsi="Verdana"/>
          <w:sz w:val="20"/>
          <w:szCs w:val="20"/>
        </w:rPr>
        <w:t>      </w:t>
      </w:r>
      <w:proofErr w:type="gramStart"/>
      <w:r w:rsidRPr="00A1635E">
        <w:rPr>
          <w:rStyle w:val="a3"/>
          <w:rFonts w:ascii="Verdana" w:hAnsi="Verdana"/>
          <w:sz w:val="20"/>
          <w:szCs w:val="20"/>
        </w:rPr>
        <w:t>Имя прилагательное</w:t>
      </w:r>
      <w:r w:rsidRPr="00A1635E">
        <w:rPr>
          <w:rFonts w:ascii="Verdana" w:hAnsi="Verdana"/>
          <w:sz w:val="20"/>
          <w:szCs w:val="20"/>
        </w:rPr>
        <w:t xml:space="preserve"> — часть речи, которая включает слова, обозначающие признак предмета, его качество и отвечающие на вопросы </w:t>
      </w:r>
      <w:r w:rsidRPr="00A1635E">
        <w:rPr>
          <w:rStyle w:val="razriadka1"/>
          <w:rFonts w:ascii="Verdana" w:hAnsi="Verdana"/>
          <w:sz w:val="20"/>
          <w:szCs w:val="20"/>
        </w:rPr>
        <w:t>какой? чей?</w:t>
      </w:r>
      <w:r w:rsidRPr="00A1635E">
        <w:rPr>
          <w:rFonts w:ascii="Verdana" w:hAnsi="Verdana"/>
          <w:sz w:val="20"/>
          <w:szCs w:val="20"/>
        </w:rPr>
        <w:t xml:space="preserve">, например: </w:t>
      </w:r>
      <w:r w:rsidRPr="00A1635E">
        <w:rPr>
          <w:rStyle w:val="a5"/>
          <w:rFonts w:ascii="Verdana" w:hAnsi="Verdana"/>
          <w:sz w:val="20"/>
          <w:szCs w:val="20"/>
        </w:rPr>
        <w:t>серый, стальной, тихий, волчий.</w:t>
      </w:r>
      <w:proofErr w:type="gramEnd"/>
      <w:r w:rsidRPr="00A1635E">
        <w:rPr>
          <w:rFonts w:ascii="Verdana" w:hAnsi="Verdana"/>
          <w:sz w:val="20"/>
          <w:szCs w:val="20"/>
        </w:rPr>
        <w:br/>
        <w:t xml:space="preserve">      По лексическому значению и грамматическим признакам имена прилагательные делятся на </w:t>
      </w:r>
      <w:r w:rsidRPr="00A1635E">
        <w:rPr>
          <w:rStyle w:val="a3"/>
          <w:rFonts w:ascii="Verdana" w:hAnsi="Verdana"/>
          <w:sz w:val="20"/>
          <w:szCs w:val="20"/>
        </w:rPr>
        <w:t>три группы</w:t>
      </w:r>
      <w:r w:rsidRPr="00A1635E">
        <w:rPr>
          <w:rFonts w:ascii="Verdana" w:hAnsi="Verdana"/>
          <w:sz w:val="20"/>
          <w:szCs w:val="20"/>
        </w:rPr>
        <w:t xml:space="preserve">: </w:t>
      </w:r>
      <w:r w:rsidRPr="00A1635E">
        <w:rPr>
          <w:rStyle w:val="razriadka1"/>
          <w:rFonts w:ascii="Verdana" w:hAnsi="Verdana"/>
          <w:sz w:val="20"/>
          <w:szCs w:val="20"/>
        </w:rPr>
        <w:t>качественные</w:t>
      </w:r>
      <w:r w:rsidRPr="00A1635E">
        <w:rPr>
          <w:rFonts w:ascii="Verdana" w:hAnsi="Verdana"/>
          <w:sz w:val="20"/>
          <w:szCs w:val="20"/>
        </w:rPr>
        <w:t>,</w:t>
      </w:r>
      <w:r w:rsidRPr="00A1635E">
        <w:rPr>
          <w:rStyle w:val="razriadka1"/>
          <w:rFonts w:ascii="Verdana" w:hAnsi="Verdana"/>
          <w:sz w:val="20"/>
          <w:szCs w:val="20"/>
        </w:rPr>
        <w:t xml:space="preserve"> относительные и притяжательные</w:t>
      </w:r>
      <w:r w:rsidRPr="00A1635E">
        <w:rPr>
          <w:rFonts w:ascii="Verdana" w:hAnsi="Verdana"/>
          <w:sz w:val="20"/>
          <w:szCs w:val="20"/>
        </w:rPr>
        <w:t>.</w:t>
      </w:r>
      <w:r w:rsidRPr="00A1635E">
        <w:rPr>
          <w:rFonts w:ascii="Verdana" w:hAnsi="Verdana"/>
          <w:sz w:val="20"/>
          <w:szCs w:val="20"/>
        </w:rPr>
        <w:br/>
        <w:t>      </w:t>
      </w:r>
      <w:r w:rsidRPr="00A1635E">
        <w:rPr>
          <w:rStyle w:val="a3"/>
          <w:rFonts w:ascii="Verdana" w:hAnsi="Verdana"/>
          <w:sz w:val="20"/>
          <w:szCs w:val="20"/>
        </w:rPr>
        <w:t xml:space="preserve">Качественные </w:t>
      </w:r>
      <w:r w:rsidRPr="00A1635E">
        <w:rPr>
          <w:rFonts w:ascii="Verdana" w:hAnsi="Verdana"/>
          <w:sz w:val="20"/>
          <w:szCs w:val="20"/>
        </w:rPr>
        <w:t>прилагательные обозначают такой признак предмета, который может проявляться в большей или меньшей степени, например: 1) </w:t>
      </w:r>
      <w:r w:rsidRPr="00A1635E">
        <w:rPr>
          <w:rStyle w:val="a5"/>
          <w:rFonts w:ascii="Verdana" w:hAnsi="Verdana"/>
          <w:sz w:val="20"/>
          <w:szCs w:val="20"/>
        </w:rPr>
        <w:t xml:space="preserve">Талантливый </w:t>
      </w:r>
      <w:r w:rsidRPr="00A1635E">
        <w:rPr>
          <w:rFonts w:ascii="Verdana" w:hAnsi="Verdana"/>
          <w:sz w:val="20"/>
          <w:szCs w:val="20"/>
        </w:rPr>
        <w:t xml:space="preserve">поэт. 2) Этот поэт </w:t>
      </w:r>
      <w:r w:rsidRPr="00A1635E">
        <w:rPr>
          <w:rStyle w:val="a5"/>
          <w:rFonts w:ascii="Verdana" w:hAnsi="Verdana"/>
          <w:sz w:val="20"/>
          <w:szCs w:val="20"/>
        </w:rPr>
        <w:t xml:space="preserve">талантливее </w:t>
      </w:r>
      <w:r w:rsidRPr="00A1635E">
        <w:rPr>
          <w:rFonts w:ascii="Verdana" w:hAnsi="Verdana"/>
          <w:sz w:val="20"/>
          <w:szCs w:val="20"/>
        </w:rPr>
        <w:t xml:space="preserve">других. 3) Он был </w:t>
      </w:r>
      <w:r w:rsidRPr="00A1635E">
        <w:rPr>
          <w:rStyle w:val="a5"/>
          <w:rFonts w:ascii="Verdana" w:hAnsi="Verdana"/>
          <w:sz w:val="20"/>
          <w:szCs w:val="20"/>
        </w:rPr>
        <w:t xml:space="preserve">талантливейшим </w:t>
      </w:r>
      <w:r w:rsidRPr="00A1635E">
        <w:rPr>
          <w:rFonts w:ascii="Verdana" w:hAnsi="Verdana"/>
          <w:sz w:val="20"/>
          <w:szCs w:val="20"/>
        </w:rPr>
        <w:t>поэтом своего времени.</w:t>
      </w:r>
      <w:r w:rsidRPr="00A1635E">
        <w:rPr>
          <w:rFonts w:ascii="Verdana" w:hAnsi="Verdana"/>
          <w:sz w:val="20"/>
          <w:szCs w:val="20"/>
        </w:rPr>
        <w:br/>
        <w:t>      </w:t>
      </w:r>
      <w:proofErr w:type="gramStart"/>
      <w:r w:rsidRPr="00A1635E">
        <w:rPr>
          <w:rStyle w:val="a3"/>
          <w:rFonts w:ascii="Verdana" w:hAnsi="Verdana"/>
          <w:sz w:val="20"/>
          <w:szCs w:val="20"/>
        </w:rPr>
        <w:t xml:space="preserve">Относительные </w:t>
      </w:r>
      <w:r w:rsidRPr="00A1635E">
        <w:rPr>
          <w:rFonts w:ascii="Verdana" w:hAnsi="Verdana"/>
          <w:sz w:val="20"/>
          <w:szCs w:val="20"/>
        </w:rPr>
        <w:t xml:space="preserve">прилагательные обозначают признак постоянный, не изменяющийся по степени своего проявления, признак, указывающий на материал, из которого сделан предмет, на отношение к месту, времени, назначению и т. д., например: </w:t>
      </w:r>
      <w:r w:rsidRPr="00A1635E">
        <w:rPr>
          <w:rStyle w:val="a5"/>
          <w:rFonts w:ascii="Verdana" w:hAnsi="Verdana"/>
          <w:sz w:val="20"/>
          <w:szCs w:val="20"/>
        </w:rPr>
        <w:t>деревянный забор, городская площадь, зимняя олимпиада, торговый флот.</w:t>
      </w:r>
      <w:proofErr w:type="gramEnd"/>
      <w:r w:rsidRPr="00A1635E">
        <w:rPr>
          <w:rFonts w:ascii="Verdana" w:hAnsi="Verdana"/>
          <w:sz w:val="20"/>
          <w:szCs w:val="20"/>
        </w:rPr>
        <w:br/>
        <w:t>      </w:t>
      </w:r>
      <w:r w:rsidRPr="00A1635E">
        <w:rPr>
          <w:rStyle w:val="a3"/>
          <w:rFonts w:ascii="Verdana" w:hAnsi="Verdana"/>
          <w:sz w:val="20"/>
          <w:szCs w:val="20"/>
        </w:rPr>
        <w:t xml:space="preserve">Притяжательные </w:t>
      </w:r>
      <w:r w:rsidRPr="00A1635E">
        <w:rPr>
          <w:rFonts w:ascii="Verdana" w:hAnsi="Verdana"/>
          <w:sz w:val="20"/>
          <w:szCs w:val="20"/>
        </w:rPr>
        <w:t xml:space="preserve">прилагательные обозначают признак, указывающий на принадлежность (чей он, кому принадлежит), например: </w:t>
      </w:r>
      <w:r w:rsidRPr="00A1635E">
        <w:rPr>
          <w:rStyle w:val="a5"/>
          <w:rFonts w:ascii="Verdana" w:hAnsi="Verdana"/>
          <w:sz w:val="20"/>
          <w:szCs w:val="20"/>
        </w:rPr>
        <w:t>бабушкины очки, помещичья усадьба.</w:t>
      </w:r>
      <w:r w:rsidRPr="00A1635E">
        <w:rPr>
          <w:rFonts w:ascii="Verdana" w:hAnsi="Verdana"/>
          <w:sz w:val="20"/>
          <w:szCs w:val="20"/>
        </w:rPr>
        <w:br/>
        <w:t xml:space="preserve">      Отличительной чертой качественных прилагательных является наличие </w:t>
      </w:r>
      <w:r w:rsidRPr="00A1635E">
        <w:rPr>
          <w:rStyle w:val="a3"/>
          <w:rFonts w:ascii="Verdana" w:hAnsi="Verdana"/>
          <w:sz w:val="20"/>
          <w:szCs w:val="20"/>
        </w:rPr>
        <w:t xml:space="preserve">степеней </w:t>
      </w:r>
      <w:r w:rsidRPr="00A1635E">
        <w:rPr>
          <w:rFonts w:ascii="Verdana" w:hAnsi="Verdana"/>
          <w:sz w:val="20"/>
          <w:szCs w:val="20"/>
        </w:rPr>
        <w:t xml:space="preserve">сравнения: </w:t>
      </w:r>
      <w:r w:rsidRPr="00A1635E">
        <w:rPr>
          <w:rStyle w:val="razriadka1"/>
          <w:rFonts w:ascii="Verdana" w:hAnsi="Verdana"/>
          <w:sz w:val="20"/>
          <w:szCs w:val="20"/>
        </w:rPr>
        <w:t>сравнительной и превосходной</w:t>
      </w:r>
      <w:r w:rsidRPr="00A1635E">
        <w:rPr>
          <w:rFonts w:ascii="Verdana" w:hAnsi="Verdana"/>
          <w:sz w:val="20"/>
          <w:szCs w:val="20"/>
        </w:rPr>
        <w:t>.</w:t>
      </w:r>
      <w:r w:rsidRPr="00A1635E">
        <w:rPr>
          <w:rFonts w:ascii="Verdana" w:hAnsi="Verdana"/>
          <w:sz w:val="20"/>
          <w:szCs w:val="20"/>
        </w:rPr>
        <w:br/>
        <w:t>      </w:t>
      </w:r>
      <w:r w:rsidRPr="00A1635E">
        <w:rPr>
          <w:rStyle w:val="a3"/>
          <w:rFonts w:ascii="Verdana" w:hAnsi="Verdana"/>
          <w:sz w:val="20"/>
          <w:szCs w:val="20"/>
        </w:rPr>
        <w:t xml:space="preserve">Сравнительная </w:t>
      </w:r>
      <w:r w:rsidRPr="00A1635E">
        <w:rPr>
          <w:rFonts w:ascii="Verdana" w:hAnsi="Verdana"/>
          <w:sz w:val="20"/>
          <w:szCs w:val="20"/>
        </w:rPr>
        <w:t xml:space="preserve">степень указывает </w:t>
      </w:r>
      <w:proofErr w:type="gramStart"/>
      <w:r w:rsidRPr="00A1635E">
        <w:rPr>
          <w:rFonts w:ascii="Verdana" w:hAnsi="Verdana"/>
          <w:sz w:val="20"/>
          <w:szCs w:val="20"/>
        </w:rPr>
        <w:t xml:space="preserve">на </w:t>
      </w:r>
      <w:proofErr w:type="spellStart"/>
      <w:r w:rsidRPr="00A1635E">
        <w:rPr>
          <w:rFonts w:ascii="Verdana" w:hAnsi="Verdana"/>
          <w:sz w:val="20"/>
          <w:szCs w:val="20"/>
        </w:rPr>
        <w:t>б</w:t>
      </w:r>
      <w:proofErr w:type="gramEnd"/>
      <w:r w:rsidRPr="00A1635E">
        <w:rPr>
          <w:rFonts w:ascii="Verdana" w:hAnsi="Verdana"/>
          <w:sz w:val="20"/>
          <w:szCs w:val="20"/>
        </w:rPr>
        <w:t>óльшую</w:t>
      </w:r>
      <w:proofErr w:type="spellEnd"/>
      <w:r w:rsidRPr="00A1635E">
        <w:rPr>
          <w:rFonts w:ascii="Verdana" w:hAnsi="Verdana"/>
          <w:sz w:val="20"/>
          <w:szCs w:val="20"/>
        </w:rPr>
        <w:t xml:space="preserve"> степень проявления признака в данном предмете по сравнению с другими, например: </w:t>
      </w:r>
      <w:r w:rsidRPr="00A1635E">
        <w:rPr>
          <w:rStyle w:val="a5"/>
          <w:rFonts w:ascii="Verdana" w:hAnsi="Verdana"/>
          <w:sz w:val="20"/>
          <w:szCs w:val="20"/>
        </w:rPr>
        <w:t xml:space="preserve">Эльбрус </w:t>
      </w:r>
      <w:r w:rsidRPr="00A1635E">
        <w:rPr>
          <w:rStyle w:val="a3"/>
          <w:rFonts w:ascii="Verdana" w:hAnsi="Verdana"/>
          <w:i/>
          <w:iCs/>
          <w:sz w:val="20"/>
          <w:szCs w:val="20"/>
        </w:rPr>
        <w:t xml:space="preserve">выше </w:t>
      </w:r>
      <w:r w:rsidRPr="00A1635E">
        <w:rPr>
          <w:rStyle w:val="a5"/>
          <w:rFonts w:ascii="Verdana" w:hAnsi="Verdana"/>
          <w:sz w:val="20"/>
          <w:szCs w:val="20"/>
        </w:rPr>
        <w:t>Казбека.</w:t>
      </w:r>
      <w:r w:rsidRPr="00A1635E">
        <w:rPr>
          <w:rFonts w:ascii="Verdana" w:hAnsi="Verdana"/>
          <w:sz w:val="20"/>
          <w:szCs w:val="20"/>
        </w:rPr>
        <w:br/>
        <w:t>      </w:t>
      </w:r>
      <w:proofErr w:type="gramStart"/>
      <w:r w:rsidRPr="00A1635E">
        <w:rPr>
          <w:rStyle w:val="a3"/>
          <w:rFonts w:ascii="Verdana" w:hAnsi="Verdana"/>
          <w:sz w:val="20"/>
          <w:szCs w:val="20"/>
        </w:rPr>
        <w:t xml:space="preserve">Превосходная </w:t>
      </w:r>
      <w:r w:rsidRPr="00A1635E">
        <w:rPr>
          <w:rFonts w:ascii="Verdana" w:hAnsi="Verdana"/>
          <w:sz w:val="20"/>
          <w:szCs w:val="20"/>
        </w:rPr>
        <w:t>степень указывает на то, что из всех предметов в данном признак проявляется в наибольшей степени, например:</w:t>
      </w:r>
      <w:proofErr w:type="gramEnd"/>
      <w:r w:rsidRPr="00A1635E">
        <w:rPr>
          <w:rFonts w:ascii="Verdana" w:hAnsi="Verdana"/>
          <w:sz w:val="20"/>
          <w:szCs w:val="20"/>
        </w:rPr>
        <w:t xml:space="preserve"> </w:t>
      </w:r>
      <w:r w:rsidRPr="00A1635E">
        <w:rPr>
          <w:rStyle w:val="a5"/>
          <w:rFonts w:ascii="Verdana" w:hAnsi="Verdana"/>
          <w:sz w:val="20"/>
          <w:szCs w:val="20"/>
        </w:rPr>
        <w:t xml:space="preserve">Эльбрус — </w:t>
      </w:r>
      <w:r w:rsidRPr="00A1635E">
        <w:rPr>
          <w:rStyle w:val="a3"/>
          <w:rFonts w:ascii="Verdana" w:hAnsi="Verdana"/>
          <w:i/>
          <w:iCs/>
          <w:sz w:val="20"/>
          <w:szCs w:val="20"/>
        </w:rPr>
        <w:t xml:space="preserve">высочайшая </w:t>
      </w:r>
      <w:r w:rsidRPr="00A1635E">
        <w:rPr>
          <w:rStyle w:val="a5"/>
          <w:rFonts w:ascii="Verdana" w:hAnsi="Verdana"/>
          <w:sz w:val="20"/>
          <w:szCs w:val="20"/>
        </w:rPr>
        <w:t>из гор Кавказа.</w:t>
      </w:r>
    </w:p>
    <w:p w:rsidR="00DC647C" w:rsidRPr="00A1635E" w:rsidRDefault="00DC647C" w:rsidP="00DC647C">
      <w:pPr>
        <w:pStyle w:val="zag4"/>
        <w:jc w:val="left"/>
        <w:rPr>
          <w:rFonts w:ascii="Verdana" w:hAnsi="Verdana"/>
          <w:sz w:val="20"/>
          <w:szCs w:val="20"/>
        </w:rPr>
      </w:pPr>
      <w:r w:rsidRPr="00A1635E">
        <w:rPr>
          <w:rFonts w:ascii="Verdana" w:hAnsi="Verdana"/>
          <w:sz w:val="20"/>
          <w:szCs w:val="20"/>
        </w:rPr>
        <w:t>Способы образования степеней сравнения качественных прилагательных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32"/>
        <w:gridCol w:w="5463"/>
      </w:tblGrid>
      <w:tr w:rsidR="00DC647C" w:rsidRPr="00A1635E" w:rsidTr="003572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47C" w:rsidRPr="00A1635E" w:rsidRDefault="00DC647C" w:rsidP="00357239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A1635E">
              <w:rPr>
                <w:rStyle w:val="a3"/>
                <w:rFonts w:ascii="Verdana" w:hAnsi="Verdana"/>
                <w:sz w:val="20"/>
                <w:szCs w:val="20"/>
              </w:rPr>
              <w:t>СРАВНИТЕЛЬНАЯ СТЕПЕНЬ</w:t>
            </w:r>
          </w:p>
        </w:tc>
      </w:tr>
      <w:tr w:rsidR="00DC647C" w:rsidRPr="00A1635E" w:rsidTr="00357239">
        <w:trPr>
          <w:tblCellSpacing w:w="15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47C" w:rsidRPr="00A1635E" w:rsidRDefault="00DC647C" w:rsidP="00357239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A1635E">
              <w:rPr>
                <w:rStyle w:val="a3"/>
                <w:rFonts w:ascii="Verdana" w:hAnsi="Verdana"/>
                <w:sz w:val="20"/>
                <w:szCs w:val="20"/>
              </w:rPr>
              <w:t>Простая форма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47C" w:rsidRPr="00A1635E" w:rsidRDefault="00DC647C" w:rsidP="00357239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A1635E">
              <w:rPr>
                <w:rStyle w:val="a3"/>
                <w:rFonts w:ascii="Verdana" w:hAnsi="Verdana"/>
                <w:sz w:val="20"/>
                <w:szCs w:val="20"/>
              </w:rPr>
              <w:t>Сложная (аналитическая) форма</w:t>
            </w:r>
          </w:p>
        </w:tc>
      </w:tr>
      <w:tr w:rsidR="00DC647C" w:rsidRPr="00A1635E" w:rsidTr="003572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47C" w:rsidRPr="00A1635E" w:rsidRDefault="00DC647C" w:rsidP="00357239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A1635E">
              <w:rPr>
                <w:rFonts w:ascii="Verdana" w:hAnsi="Verdana"/>
                <w:sz w:val="20"/>
                <w:szCs w:val="20"/>
              </w:rPr>
              <w:t>Образуется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  <w:t xml:space="preserve">при помощи суффикса </w:t>
            </w:r>
            <w:proofErr w:type="gramStart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-е</w:t>
            </w:r>
            <w:proofErr w:type="gramEnd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е (-ей)</w:t>
            </w:r>
            <w:r w:rsidRPr="00A1635E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красивый — красивее;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  <w:t xml:space="preserve">при помощи суффикса </w:t>
            </w:r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-е</w:t>
            </w:r>
            <w:r w:rsidRPr="00A1635E">
              <w:rPr>
                <w:rFonts w:ascii="Verdana" w:hAnsi="Verdana"/>
                <w:sz w:val="20"/>
                <w:szCs w:val="20"/>
              </w:rPr>
              <w:t>: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высокий</w:t>
            </w:r>
            <w:r w:rsidRPr="00A1635E">
              <w:rPr>
                <w:rFonts w:ascii="Verdana" w:hAnsi="Verdana"/>
                <w:sz w:val="20"/>
                <w:szCs w:val="20"/>
              </w:rPr>
              <w:t xml:space="preserve"> —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выше, дорогой — дороже;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  <w:t xml:space="preserve">при помощи суффикса </w:t>
            </w:r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-</w:t>
            </w:r>
            <w:proofErr w:type="spellStart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ше</w:t>
            </w:r>
            <w:proofErr w:type="spellEnd"/>
            <w:r w:rsidRPr="00A1635E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тонкий</w:t>
            </w:r>
            <w:r w:rsidRPr="00A1635E">
              <w:rPr>
                <w:rFonts w:ascii="Verdana" w:hAnsi="Verdana"/>
                <w:sz w:val="20"/>
                <w:szCs w:val="20"/>
              </w:rPr>
              <w:t xml:space="preserve"> —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тоньше;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  <w:t xml:space="preserve">от других основ: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хороший — лучше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47C" w:rsidRPr="00A1635E" w:rsidRDefault="00DC647C" w:rsidP="00357239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A1635E">
              <w:rPr>
                <w:rFonts w:ascii="Verdana" w:hAnsi="Verdana"/>
                <w:sz w:val="20"/>
                <w:szCs w:val="20"/>
              </w:rPr>
              <w:t>Образуется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  <w:t xml:space="preserve">путем прибавления к прилагательному слов </w:t>
            </w:r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более</w:t>
            </w:r>
            <w:r w:rsidRPr="00A1635E">
              <w:rPr>
                <w:rFonts w:ascii="Verdana" w:hAnsi="Verdana"/>
                <w:sz w:val="20"/>
                <w:szCs w:val="20"/>
              </w:rPr>
              <w:t xml:space="preserve"> или </w:t>
            </w:r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 xml:space="preserve">менее: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 xml:space="preserve">более </w:t>
            </w:r>
            <w:proofErr w:type="gramStart"/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сильный</w:t>
            </w:r>
            <w:proofErr w:type="gramEnd"/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, более красивый, менее значительный, менее четкий</w:t>
            </w:r>
          </w:p>
        </w:tc>
      </w:tr>
    </w:tbl>
    <w:p w:rsidR="00DC647C" w:rsidRPr="00A1635E" w:rsidRDefault="00DC647C" w:rsidP="00DC647C">
      <w:pPr>
        <w:rPr>
          <w:rFonts w:ascii="Verdana" w:hAnsi="Verdana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79"/>
        <w:gridCol w:w="5316"/>
      </w:tblGrid>
      <w:tr w:rsidR="00DC647C" w:rsidRPr="00A1635E" w:rsidTr="003572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47C" w:rsidRPr="00A1635E" w:rsidRDefault="00DC647C" w:rsidP="00357239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A1635E">
              <w:rPr>
                <w:rStyle w:val="a3"/>
                <w:rFonts w:ascii="Verdana" w:hAnsi="Verdana"/>
                <w:sz w:val="20"/>
                <w:szCs w:val="20"/>
              </w:rPr>
              <w:t>ПРЕВОСХОДНАЯ СТЕПЕНЬ</w:t>
            </w:r>
          </w:p>
        </w:tc>
      </w:tr>
      <w:tr w:rsidR="00DC647C" w:rsidRPr="00A1635E" w:rsidTr="003572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47C" w:rsidRPr="00A1635E" w:rsidRDefault="00DC647C" w:rsidP="00357239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A1635E">
              <w:rPr>
                <w:rStyle w:val="a3"/>
                <w:rFonts w:ascii="Verdana" w:hAnsi="Verdana"/>
                <w:sz w:val="20"/>
                <w:szCs w:val="20"/>
              </w:rPr>
              <w:t>Простая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47C" w:rsidRPr="00A1635E" w:rsidRDefault="00DC647C" w:rsidP="00357239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A1635E">
              <w:rPr>
                <w:rStyle w:val="a3"/>
                <w:rFonts w:ascii="Verdana" w:hAnsi="Verdana"/>
                <w:sz w:val="20"/>
                <w:szCs w:val="20"/>
              </w:rPr>
              <w:t>Сложная (аналитическая) форма</w:t>
            </w:r>
          </w:p>
        </w:tc>
      </w:tr>
      <w:tr w:rsidR="00DC647C" w:rsidRPr="00A1635E" w:rsidTr="003572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47C" w:rsidRPr="00A1635E" w:rsidRDefault="00DC647C" w:rsidP="00357239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A1635E">
              <w:rPr>
                <w:rFonts w:ascii="Verdana" w:hAnsi="Verdana"/>
                <w:sz w:val="20"/>
                <w:szCs w:val="20"/>
              </w:rPr>
              <w:t>Образуется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  <w:t xml:space="preserve">при помощи суффиксов </w:t>
            </w:r>
            <w:proofErr w:type="gramStart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-</w:t>
            </w:r>
            <w:proofErr w:type="spellStart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е</w:t>
            </w:r>
            <w:proofErr w:type="gramEnd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йш</w:t>
            </w:r>
            <w:proofErr w:type="spellEnd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-</w:t>
            </w:r>
            <w:r w:rsidRPr="00A1635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-</w:t>
            </w:r>
            <w:proofErr w:type="spellStart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айш</w:t>
            </w:r>
            <w:proofErr w:type="spellEnd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-</w:t>
            </w:r>
            <w:r w:rsidRPr="00A1635E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красивейший, высочайший;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  <w:t xml:space="preserve">при помощи суффикса </w:t>
            </w:r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-</w:t>
            </w:r>
            <w:proofErr w:type="spellStart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ш</w:t>
            </w:r>
            <w:proofErr w:type="spellEnd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-</w:t>
            </w:r>
            <w:r w:rsidRPr="00A1635E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высший, низший;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  <w:t xml:space="preserve">иногда к названным суффиксам </w:t>
            </w:r>
            <w:r w:rsidRPr="00A1635E">
              <w:rPr>
                <w:rFonts w:ascii="Verdana" w:hAnsi="Verdana"/>
                <w:sz w:val="20"/>
                <w:szCs w:val="20"/>
              </w:rPr>
              <w:lastRenderedPageBreak/>
              <w:t xml:space="preserve">добавляется приставка </w:t>
            </w:r>
            <w:proofErr w:type="spellStart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наи</w:t>
            </w:r>
            <w:proofErr w:type="spellEnd"/>
            <w:r w:rsidRPr="00A1635E">
              <w:rPr>
                <w:rStyle w:val="a5"/>
                <w:rFonts w:ascii="Verdana" w:hAnsi="Verdana"/>
                <w:b/>
                <w:bCs/>
                <w:sz w:val="20"/>
                <w:szCs w:val="20"/>
              </w:rPr>
              <w:t>-</w:t>
            </w:r>
            <w:r w:rsidRPr="00A1635E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наикрасивейший, наивысший;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  <w:t xml:space="preserve">от других основ: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хороший — лучший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47C" w:rsidRPr="00A1635E" w:rsidRDefault="00DC647C" w:rsidP="00357239">
            <w:pPr>
              <w:pStyle w:val="a4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1635E">
              <w:rPr>
                <w:rFonts w:ascii="Verdana" w:hAnsi="Verdana"/>
                <w:sz w:val="20"/>
                <w:szCs w:val="20"/>
              </w:rPr>
              <w:lastRenderedPageBreak/>
              <w:t>Образуется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  <w:t xml:space="preserve">прибавлением к прилагательному слов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>самый, наиболее, наименее: самый красивый, наиболее сильный, наименее высокий;</w:t>
            </w:r>
            <w:r w:rsidRPr="00A1635E">
              <w:rPr>
                <w:rFonts w:ascii="Verdana" w:hAnsi="Verdana"/>
                <w:sz w:val="20"/>
                <w:szCs w:val="20"/>
              </w:rPr>
              <w:br/>
              <w:t xml:space="preserve">прибавлением к простой сравнительной степени прилагательных слов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t xml:space="preserve">всех, всего: всех </w:t>
            </w:r>
            <w:r w:rsidRPr="00A1635E">
              <w:rPr>
                <w:rStyle w:val="a5"/>
                <w:rFonts w:ascii="Verdana" w:hAnsi="Verdana"/>
                <w:sz w:val="20"/>
                <w:szCs w:val="20"/>
              </w:rPr>
              <w:lastRenderedPageBreak/>
              <w:t>милее, всего красивее</w:t>
            </w:r>
            <w:proofErr w:type="gramEnd"/>
          </w:p>
        </w:tc>
      </w:tr>
    </w:tbl>
    <w:p w:rsidR="00DC647C" w:rsidRPr="00A1635E" w:rsidRDefault="00DC647C" w:rsidP="00DC647C">
      <w:pPr>
        <w:pStyle w:val="center"/>
        <w:jc w:val="left"/>
      </w:pPr>
      <w:r w:rsidRPr="00A1635E">
        <w:lastRenderedPageBreak/>
        <w:t xml:space="preserve">      Большинство качественных прилагательных имеет </w:t>
      </w:r>
      <w:r w:rsidRPr="00A1635E">
        <w:rPr>
          <w:rStyle w:val="a3"/>
          <w:rFonts w:ascii="Verdana" w:hAnsi="Verdana"/>
          <w:sz w:val="20"/>
          <w:szCs w:val="20"/>
        </w:rPr>
        <w:t>полную</w:t>
      </w:r>
      <w:r w:rsidRPr="00A1635E">
        <w:t xml:space="preserve"> и </w:t>
      </w:r>
      <w:r w:rsidRPr="00A1635E">
        <w:rPr>
          <w:rStyle w:val="a3"/>
          <w:rFonts w:ascii="Verdana" w:hAnsi="Verdana"/>
          <w:sz w:val="20"/>
          <w:szCs w:val="20"/>
        </w:rPr>
        <w:t xml:space="preserve">краткую </w:t>
      </w:r>
      <w:r w:rsidRPr="00A1635E">
        <w:t xml:space="preserve">форму, например: </w:t>
      </w:r>
      <w:r w:rsidRPr="00A1635E">
        <w:rPr>
          <w:rStyle w:val="a5"/>
          <w:rFonts w:ascii="Verdana" w:hAnsi="Verdana"/>
          <w:sz w:val="20"/>
          <w:szCs w:val="20"/>
        </w:rPr>
        <w:t>сюжет занимательный — сюжет занимателен; композиция интересна — произведение интересно — рассказы интересны.</w:t>
      </w:r>
      <w:r w:rsidRPr="00A1635E">
        <w:br/>
        <w:t>      </w:t>
      </w:r>
      <w:proofErr w:type="gramStart"/>
      <w:r w:rsidRPr="00A1635E">
        <w:t xml:space="preserve">Прилагательные изменяются по падежам, числам и родам (в единственном числе), например: </w:t>
      </w:r>
      <w:r w:rsidRPr="00A1635E">
        <w:rPr>
          <w:rStyle w:val="a5"/>
          <w:rFonts w:ascii="Verdana" w:hAnsi="Verdana"/>
          <w:sz w:val="20"/>
          <w:szCs w:val="20"/>
        </w:rPr>
        <w:t xml:space="preserve">новый охотничий </w:t>
      </w:r>
      <w:r w:rsidRPr="00A1635E">
        <w:t xml:space="preserve">домик, </w:t>
      </w:r>
      <w:r w:rsidRPr="00A1635E">
        <w:rPr>
          <w:rStyle w:val="a5"/>
          <w:rFonts w:ascii="Verdana" w:hAnsi="Verdana"/>
          <w:sz w:val="20"/>
          <w:szCs w:val="20"/>
        </w:rPr>
        <w:t xml:space="preserve">новая охотничья </w:t>
      </w:r>
      <w:r w:rsidRPr="00A1635E">
        <w:t xml:space="preserve">база, </w:t>
      </w:r>
      <w:r w:rsidRPr="00A1635E">
        <w:rPr>
          <w:rStyle w:val="a5"/>
          <w:rFonts w:ascii="Verdana" w:hAnsi="Verdana"/>
          <w:sz w:val="20"/>
          <w:szCs w:val="20"/>
        </w:rPr>
        <w:t xml:space="preserve">новое охотничье </w:t>
      </w:r>
      <w:r w:rsidRPr="00A1635E">
        <w:t xml:space="preserve">ружье, </w:t>
      </w:r>
      <w:r w:rsidRPr="00A1635E">
        <w:rPr>
          <w:rStyle w:val="a5"/>
          <w:rFonts w:ascii="Verdana" w:hAnsi="Verdana"/>
          <w:sz w:val="20"/>
          <w:szCs w:val="20"/>
        </w:rPr>
        <w:t xml:space="preserve">новые охотничьи </w:t>
      </w:r>
      <w:r w:rsidRPr="00A1635E">
        <w:t xml:space="preserve">домики (базы, ружья); </w:t>
      </w:r>
      <w:r w:rsidRPr="00A1635E">
        <w:rPr>
          <w:rStyle w:val="a5"/>
          <w:rFonts w:ascii="Verdana" w:hAnsi="Verdana"/>
          <w:sz w:val="20"/>
          <w:szCs w:val="20"/>
        </w:rPr>
        <w:t xml:space="preserve">нового охотничьего </w:t>
      </w:r>
      <w:r w:rsidRPr="00A1635E">
        <w:t xml:space="preserve">ружья, </w:t>
      </w:r>
      <w:r w:rsidRPr="00A1635E">
        <w:rPr>
          <w:rStyle w:val="a5"/>
          <w:rFonts w:ascii="Verdana" w:hAnsi="Verdana"/>
          <w:sz w:val="20"/>
          <w:szCs w:val="20"/>
        </w:rPr>
        <w:t xml:space="preserve">новому охотничьему </w:t>
      </w:r>
      <w:r w:rsidRPr="00A1635E">
        <w:t>ружью и т. д. Таким образом, формы падежа, числа и рода прилагательного зависят от того существительного, к которому прилагательное относится.</w:t>
      </w:r>
      <w:proofErr w:type="gramEnd"/>
      <w:r w:rsidRPr="00A1635E">
        <w:br/>
        <w:t>      Краткие прилагательные бывают только сказуемыми.</w:t>
      </w:r>
    </w:p>
    <w:p w:rsidR="00DC647C" w:rsidRPr="00A1635E" w:rsidRDefault="00DC647C" w:rsidP="00DC647C">
      <w:pPr>
        <w:pStyle w:val="zag3paragraf"/>
        <w:rPr>
          <w:rFonts w:ascii="Verdana" w:hAnsi="Verdana"/>
          <w:sz w:val="20"/>
          <w:szCs w:val="20"/>
        </w:rPr>
      </w:pPr>
      <w:r w:rsidRPr="00A1635E">
        <w:rPr>
          <w:rFonts w:ascii="Verdana" w:hAnsi="Verdana"/>
          <w:sz w:val="20"/>
          <w:szCs w:val="20"/>
        </w:rPr>
        <w:t>Морфологический разбор имени прилагательного</w:t>
      </w:r>
    </w:p>
    <w:p w:rsidR="00DC647C" w:rsidRPr="00A1635E" w:rsidRDefault="00DC647C" w:rsidP="00DC647C">
      <w:pPr>
        <w:pStyle w:val="a4"/>
        <w:rPr>
          <w:rFonts w:ascii="Verdana" w:hAnsi="Verdana"/>
          <w:sz w:val="20"/>
          <w:szCs w:val="20"/>
        </w:rPr>
      </w:pPr>
      <w:r w:rsidRPr="00A1635E">
        <w:rPr>
          <w:rFonts w:ascii="Verdana" w:hAnsi="Verdana"/>
          <w:sz w:val="20"/>
          <w:szCs w:val="20"/>
        </w:rPr>
        <w:t>      </w:t>
      </w:r>
      <w:r w:rsidRPr="00A1635E">
        <w:rPr>
          <w:rStyle w:val="a3"/>
          <w:rFonts w:ascii="Verdana" w:hAnsi="Verdana"/>
          <w:sz w:val="20"/>
          <w:szCs w:val="20"/>
        </w:rPr>
        <w:t>Порядок разбора</w:t>
      </w:r>
      <w:r w:rsidRPr="00A1635E">
        <w:rPr>
          <w:rFonts w:ascii="Verdana" w:hAnsi="Verdana"/>
          <w:sz w:val="20"/>
          <w:szCs w:val="20"/>
        </w:rPr>
        <w:t xml:space="preserve"> </w:t>
      </w:r>
      <w:r w:rsidRPr="00A1635E">
        <w:rPr>
          <w:rFonts w:ascii="Verdana" w:hAnsi="Verdana"/>
          <w:sz w:val="20"/>
          <w:szCs w:val="20"/>
        </w:rPr>
        <w:br/>
        <w:t>      I. Часть речи. Общее значение. Начальная форма (именительный падеж единственного числа мужского рода).</w:t>
      </w:r>
      <w:r w:rsidRPr="00A1635E">
        <w:rPr>
          <w:rFonts w:ascii="Verdana" w:hAnsi="Verdana"/>
          <w:sz w:val="20"/>
          <w:szCs w:val="20"/>
        </w:rPr>
        <w:br/>
        <w:t>      II. Морфологические признаки.</w:t>
      </w:r>
      <w:r w:rsidRPr="00A1635E">
        <w:rPr>
          <w:rFonts w:ascii="Verdana" w:hAnsi="Verdana"/>
          <w:sz w:val="20"/>
          <w:szCs w:val="20"/>
        </w:rPr>
        <w:br/>
        <w:t>      1. Постоянные признаки: разряд по значению (</w:t>
      </w:r>
      <w:proofErr w:type="gramStart"/>
      <w:r w:rsidRPr="00A1635E">
        <w:rPr>
          <w:rFonts w:ascii="Verdana" w:hAnsi="Verdana"/>
          <w:sz w:val="20"/>
          <w:szCs w:val="20"/>
        </w:rPr>
        <w:t>качественное</w:t>
      </w:r>
      <w:proofErr w:type="gramEnd"/>
      <w:r w:rsidRPr="00A1635E">
        <w:rPr>
          <w:rFonts w:ascii="Verdana" w:hAnsi="Verdana"/>
          <w:sz w:val="20"/>
          <w:szCs w:val="20"/>
        </w:rPr>
        <w:t>, относительное или притяжательное).</w:t>
      </w:r>
      <w:r w:rsidRPr="00A1635E">
        <w:rPr>
          <w:rFonts w:ascii="Verdana" w:hAnsi="Verdana"/>
          <w:sz w:val="20"/>
          <w:szCs w:val="20"/>
        </w:rPr>
        <w:br/>
        <w:t>      2. Непостоянные признаки:</w:t>
      </w:r>
      <w:r w:rsidRPr="00A1635E">
        <w:rPr>
          <w:rFonts w:ascii="Verdana" w:hAnsi="Verdana"/>
          <w:sz w:val="20"/>
          <w:szCs w:val="20"/>
        </w:rPr>
        <w:br/>
        <w:t>      1) у качественных прилагательных: а) степень сравнения (сравнительная, превосходная), б) полная или краткая форма;</w:t>
      </w:r>
      <w:r w:rsidRPr="00A1635E">
        <w:rPr>
          <w:rFonts w:ascii="Verdana" w:hAnsi="Verdana"/>
          <w:sz w:val="20"/>
          <w:szCs w:val="20"/>
        </w:rPr>
        <w:br/>
        <w:t>      2) у всех прилагательных: а) падеж, б) число, в) род.</w:t>
      </w:r>
      <w:r w:rsidRPr="00A1635E">
        <w:rPr>
          <w:rFonts w:ascii="Verdana" w:hAnsi="Verdana"/>
          <w:sz w:val="20"/>
          <w:szCs w:val="20"/>
        </w:rPr>
        <w:br/>
        <w:t>      III. Синтаксическая роль.</w:t>
      </w:r>
      <w:r w:rsidRPr="00A1635E">
        <w:rPr>
          <w:rFonts w:ascii="Verdana" w:hAnsi="Verdana"/>
          <w:sz w:val="20"/>
          <w:szCs w:val="20"/>
        </w:rPr>
        <w:br/>
        <w:t>      </w:t>
      </w:r>
      <w:r w:rsidRPr="00A1635E">
        <w:rPr>
          <w:rStyle w:val="a3"/>
          <w:rFonts w:ascii="Verdana" w:hAnsi="Verdana"/>
          <w:sz w:val="20"/>
          <w:szCs w:val="20"/>
        </w:rPr>
        <w:t xml:space="preserve">Запомните: </w:t>
      </w:r>
      <w:r w:rsidRPr="00A1635E">
        <w:rPr>
          <w:rFonts w:ascii="Verdana" w:hAnsi="Verdana"/>
          <w:sz w:val="20"/>
          <w:szCs w:val="20"/>
        </w:rPr>
        <w:t>прилагательные во множественном числе не имеют морфологического признака рода; краткие прилагательные не изменяются по падежам.</w:t>
      </w:r>
      <w:r w:rsidRPr="00A1635E">
        <w:rPr>
          <w:rFonts w:ascii="Verdana" w:hAnsi="Verdana"/>
          <w:sz w:val="20"/>
          <w:szCs w:val="20"/>
        </w:rPr>
        <w:br/>
        <w:t>      </w:t>
      </w:r>
      <w:r w:rsidRPr="00A1635E">
        <w:rPr>
          <w:rStyle w:val="a3"/>
          <w:rFonts w:ascii="Verdana" w:hAnsi="Verdana"/>
          <w:sz w:val="20"/>
          <w:szCs w:val="20"/>
        </w:rPr>
        <w:t>Образец разбора</w:t>
      </w:r>
      <w:proofErr w:type="gramStart"/>
      <w:r w:rsidRPr="00A1635E">
        <w:rPr>
          <w:rFonts w:ascii="Verdana" w:hAnsi="Verdana"/>
          <w:sz w:val="20"/>
          <w:szCs w:val="20"/>
        </w:rPr>
        <w:br/>
        <w:t>      </w:t>
      </w:r>
      <w:r w:rsidRPr="00A1635E">
        <w:rPr>
          <w:rStyle w:val="a5"/>
          <w:rFonts w:ascii="Verdana" w:hAnsi="Verdana"/>
          <w:sz w:val="20"/>
          <w:szCs w:val="20"/>
        </w:rPr>
        <w:t>П</w:t>
      </w:r>
      <w:proofErr w:type="gramEnd"/>
      <w:r w:rsidRPr="00A1635E">
        <w:rPr>
          <w:rStyle w:val="a5"/>
          <w:rFonts w:ascii="Verdana" w:hAnsi="Verdana"/>
          <w:sz w:val="20"/>
          <w:szCs w:val="20"/>
        </w:rPr>
        <w:t>од ним струя светлей</w:t>
      </w:r>
      <w:r w:rsidRPr="00A1635E">
        <w:rPr>
          <w:rFonts w:ascii="Verdana" w:hAnsi="Verdana"/>
          <w:sz w:val="20"/>
          <w:szCs w:val="20"/>
          <w:vertAlign w:val="superscript"/>
        </w:rPr>
        <w:t>3</w:t>
      </w:r>
      <w:r w:rsidRPr="00A1635E">
        <w:rPr>
          <w:rFonts w:ascii="Verdana" w:hAnsi="Verdana"/>
          <w:sz w:val="20"/>
          <w:szCs w:val="20"/>
        </w:rPr>
        <w:t xml:space="preserve"> </w:t>
      </w:r>
      <w:r w:rsidRPr="00A1635E">
        <w:rPr>
          <w:rStyle w:val="a5"/>
          <w:rFonts w:ascii="Verdana" w:hAnsi="Verdana"/>
          <w:sz w:val="20"/>
          <w:szCs w:val="20"/>
        </w:rPr>
        <w:t>лазури, над ним луч солнца золотой</w:t>
      </w:r>
      <w:r w:rsidRPr="00A1635E">
        <w:rPr>
          <w:rFonts w:ascii="Verdana" w:hAnsi="Verdana"/>
          <w:sz w:val="20"/>
          <w:szCs w:val="20"/>
          <w:vertAlign w:val="superscript"/>
        </w:rPr>
        <w:t>3</w:t>
      </w:r>
      <w:r w:rsidRPr="00A1635E">
        <w:rPr>
          <w:rFonts w:ascii="Verdana" w:hAnsi="Verdana"/>
          <w:sz w:val="20"/>
          <w:szCs w:val="20"/>
        </w:rPr>
        <w:t xml:space="preserve">... </w:t>
      </w:r>
      <w:r w:rsidRPr="00A1635E">
        <w:rPr>
          <w:rStyle w:val="upr1"/>
          <w:rFonts w:ascii="Verdana" w:hAnsi="Verdana"/>
          <w:sz w:val="20"/>
          <w:szCs w:val="20"/>
        </w:rPr>
        <w:t>(М. Лермонтов)</w:t>
      </w:r>
      <w:r w:rsidRPr="00A1635E">
        <w:rPr>
          <w:rFonts w:ascii="Verdana" w:hAnsi="Verdana"/>
          <w:sz w:val="20"/>
          <w:szCs w:val="20"/>
        </w:rPr>
        <w:br/>
        <w:t>      I. </w:t>
      </w:r>
      <w:r w:rsidRPr="00A1635E">
        <w:rPr>
          <w:rStyle w:val="a5"/>
          <w:rFonts w:ascii="Verdana" w:hAnsi="Verdana"/>
          <w:sz w:val="20"/>
          <w:szCs w:val="20"/>
        </w:rPr>
        <w:t xml:space="preserve">Светлей — </w:t>
      </w:r>
      <w:r w:rsidRPr="00A1635E">
        <w:rPr>
          <w:rFonts w:ascii="Verdana" w:hAnsi="Verdana"/>
          <w:sz w:val="20"/>
          <w:szCs w:val="20"/>
        </w:rPr>
        <w:t>прилагательное (обозначает признак предмета, отвечает на вопрос</w:t>
      </w:r>
      <w:r w:rsidRPr="00A1635E">
        <w:rPr>
          <w:rStyle w:val="razriadka1"/>
          <w:rFonts w:ascii="Verdana" w:hAnsi="Verdana"/>
          <w:sz w:val="20"/>
          <w:szCs w:val="20"/>
        </w:rPr>
        <w:t xml:space="preserve"> какой</w:t>
      </w:r>
      <w:r w:rsidRPr="00A1635E">
        <w:rPr>
          <w:rFonts w:ascii="Verdana" w:hAnsi="Verdana"/>
          <w:sz w:val="20"/>
          <w:szCs w:val="20"/>
        </w:rPr>
        <w:t xml:space="preserve">?). Н. ф. — </w:t>
      </w:r>
      <w:r w:rsidRPr="00A1635E">
        <w:rPr>
          <w:rStyle w:val="a5"/>
          <w:rFonts w:ascii="Verdana" w:hAnsi="Verdana"/>
          <w:sz w:val="20"/>
          <w:szCs w:val="20"/>
        </w:rPr>
        <w:t>светлый</w:t>
      </w:r>
      <w:r w:rsidRPr="00A1635E">
        <w:rPr>
          <w:rFonts w:ascii="Verdana" w:hAnsi="Verdana"/>
          <w:sz w:val="20"/>
          <w:szCs w:val="20"/>
        </w:rPr>
        <w:t>.</w:t>
      </w:r>
      <w:r w:rsidRPr="00A1635E">
        <w:rPr>
          <w:rFonts w:ascii="Verdana" w:hAnsi="Verdana"/>
          <w:sz w:val="20"/>
          <w:szCs w:val="20"/>
        </w:rPr>
        <w:br/>
        <w:t xml:space="preserve">      II. Постоянные признаки — </w:t>
      </w:r>
      <w:proofErr w:type="gramStart"/>
      <w:r w:rsidRPr="00A1635E">
        <w:rPr>
          <w:rFonts w:ascii="Verdana" w:hAnsi="Verdana"/>
          <w:sz w:val="20"/>
          <w:szCs w:val="20"/>
        </w:rPr>
        <w:t>качественное</w:t>
      </w:r>
      <w:proofErr w:type="gramEnd"/>
      <w:r w:rsidRPr="00A1635E">
        <w:rPr>
          <w:rFonts w:ascii="Verdana" w:hAnsi="Verdana"/>
          <w:sz w:val="20"/>
          <w:szCs w:val="20"/>
        </w:rPr>
        <w:t>.</w:t>
      </w:r>
      <w:r w:rsidRPr="00A1635E">
        <w:rPr>
          <w:rFonts w:ascii="Verdana" w:hAnsi="Verdana"/>
          <w:sz w:val="20"/>
          <w:szCs w:val="20"/>
        </w:rPr>
        <w:br/>
        <w:t>      Непостоянные признаки — сравнит</w:t>
      </w:r>
      <w:proofErr w:type="gramStart"/>
      <w:r w:rsidRPr="00A1635E">
        <w:rPr>
          <w:rFonts w:ascii="Verdana" w:hAnsi="Verdana"/>
          <w:sz w:val="20"/>
          <w:szCs w:val="20"/>
        </w:rPr>
        <w:t>.</w:t>
      </w:r>
      <w:proofErr w:type="gramEnd"/>
      <w:r w:rsidRPr="00A1635E">
        <w:rPr>
          <w:rFonts w:ascii="Verdana" w:hAnsi="Verdana"/>
          <w:sz w:val="20"/>
          <w:szCs w:val="20"/>
        </w:rPr>
        <w:t xml:space="preserve"> </w:t>
      </w:r>
      <w:proofErr w:type="gramStart"/>
      <w:r w:rsidRPr="00A1635E">
        <w:rPr>
          <w:rFonts w:ascii="Verdana" w:hAnsi="Verdana"/>
          <w:sz w:val="20"/>
          <w:szCs w:val="20"/>
        </w:rPr>
        <w:t>с</w:t>
      </w:r>
      <w:proofErr w:type="gramEnd"/>
      <w:r w:rsidRPr="00A1635E">
        <w:rPr>
          <w:rFonts w:ascii="Verdana" w:hAnsi="Verdana"/>
          <w:sz w:val="20"/>
          <w:szCs w:val="20"/>
        </w:rPr>
        <w:t>тепень.</w:t>
      </w:r>
      <w:r w:rsidRPr="00A1635E">
        <w:rPr>
          <w:rFonts w:ascii="Verdana" w:hAnsi="Verdana"/>
          <w:sz w:val="20"/>
          <w:szCs w:val="20"/>
        </w:rPr>
        <w:br/>
        <w:t>      III. Струя (</w:t>
      </w:r>
      <w:r w:rsidRPr="00A1635E">
        <w:rPr>
          <w:rStyle w:val="razriadka1"/>
          <w:rFonts w:ascii="Verdana" w:hAnsi="Verdana"/>
          <w:sz w:val="20"/>
          <w:szCs w:val="20"/>
        </w:rPr>
        <w:t>какая</w:t>
      </w:r>
      <w:r w:rsidRPr="00A1635E">
        <w:rPr>
          <w:rFonts w:ascii="Verdana" w:hAnsi="Verdana"/>
          <w:sz w:val="20"/>
          <w:szCs w:val="20"/>
        </w:rPr>
        <w:t xml:space="preserve">?) </w:t>
      </w:r>
      <w:r w:rsidRPr="00A1635E">
        <w:rPr>
          <w:rStyle w:val="a5"/>
          <w:rFonts w:ascii="Verdana" w:hAnsi="Verdana"/>
          <w:sz w:val="20"/>
          <w:szCs w:val="20"/>
        </w:rPr>
        <w:t xml:space="preserve">светлей </w:t>
      </w:r>
      <w:r w:rsidRPr="00A1635E">
        <w:rPr>
          <w:rFonts w:ascii="Verdana" w:hAnsi="Verdana"/>
          <w:sz w:val="20"/>
          <w:szCs w:val="20"/>
        </w:rPr>
        <w:t>лазури (определение).</w:t>
      </w:r>
      <w:r w:rsidRPr="00A1635E">
        <w:rPr>
          <w:rFonts w:ascii="Verdana" w:hAnsi="Verdana"/>
          <w:sz w:val="20"/>
          <w:szCs w:val="20"/>
        </w:rPr>
        <w:br/>
        <w:t>      I. </w:t>
      </w:r>
      <w:r w:rsidRPr="00A1635E">
        <w:rPr>
          <w:rStyle w:val="a5"/>
          <w:rFonts w:ascii="Verdana" w:hAnsi="Verdana"/>
          <w:sz w:val="20"/>
          <w:szCs w:val="20"/>
        </w:rPr>
        <w:t xml:space="preserve">Золотой — </w:t>
      </w:r>
      <w:r w:rsidRPr="00A1635E">
        <w:rPr>
          <w:rFonts w:ascii="Verdana" w:hAnsi="Verdana"/>
          <w:sz w:val="20"/>
          <w:szCs w:val="20"/>
        </w:rPr>
        <w:t xml:space="preserve">прилагательное (обозначает признак предмета, отвечает на вопрос </w:t>
      </w:r>
      <w:r w:rsidRPr="00A1635E">
        <w:rPr>
          <w:rStyle w:val="razriadka1"/>
          <w:rFonts w:ascii="Verdana" w:hAnsi="Verdana"/>
          <w:sz w:val="20"/>
          <w:szCs w:val="20"/>
        </w:rPr>
        <w:t>какой</w:t>
      </w:r>
      <w:r w:rsidRPr="00A1635E">
        <w:rPr>
          <w:rFonts w:ascii="Verdana" w:hAnsi="Verdana"/>
          <w:sz w:val="20"/>
          <w:szCs w:val="20"/>
        </w:rPr>
        <w:t xml:space="preserve">?). Н. ф. — </w:t>
      </w:r>
      <w:r w:rsidRPr="00A1635E">
        <w:rPr>
          <w:rStyle w:val="a5"/>
          <w:rFonts w:ascii="Verdana" w:hAnsi="Verdana"/>
          <w:sz w:val="20"/>
          <w:szCs w:val="20"/>
        </w:rPr>
        <w:t>золотой</w:t>
      </w:r>
      <w:r w:rsidRPr="00A1635E">
        <w:rPr>
          <w:rFonts w:ascii="Verdana" w:hAnsi="Verdana"/>
          <w:sz w:val="20"/>
          <w:szCs w:val="20"/>
        </w:rPr>
        <w:t>.</w:t>
      </w:r>
      <w:r w:rsidRPr="00A1635E">
        <w:rPr>
          <w:rFonts w:ascii="Verdana" w:hAnsi="Verdana"/>
          <w:sz w:val="20"/>
          <w:szCs w:val="20"/>
        </w:rPr>
        <w:br/>
        <w:t xml:space="preserve">      II. Постоянные признаки — </w:t>
      </w:r>
      <w:proofErr w:type="gramStart"/>
      <w:r w:rsidRPr="00A1635E">
        <w:rPr>
          <w:rFonts w:ascii="Verdana" w:hAnsi="Verdana"/>
          <w:sz w:val="20"/>
          <w:szCs w:val="20"/>
        </w:rPr>
        <w:t>относительное</w:t>
      </w:r>
      <w:proofErr w:type="gramEnd"/>
      <w:r w:rsidRPr="00A1635E">
        <w:rPr>
          <w:rFonts w:ascii="Verdana" w:hAnsi="Verdana"/>
          <w:sz w:val="20"/>
          <w:szCs w:val="20"/>
        </w:rPr>
        <w:t>, употреблено в значении качественного.</w:t>
      </w:r>
      <w:r w:rsidRPr="00A1635E">
        <w:rPr>
          <w:rFonts w:ascii="Verdana" w:hAnsi="Verdana"/>
          <w:sz w:val="20"/>
          <w:szCs w:val="20"/>
        </w:rPr>
        <w:br/>
        <w:t>      </w:t>
      </w:r>
      <w:proofErr w:type="gramStart"/>
      <w:r w:rsidRPr="00A1635E">
        <w:rPr>
          <w:rFonts w:ascii="Verdana" w:hAnsi="Verdana"/>
          <w:sz w:val="20"/>
          <w:szCs w:val="20"/>
        </w:rPr>
        <w:t>Непостоянные признаки — полн. ф., и. п., ед. ч., м. р.</w:t>
      </w:r>
      <w:r w:rsidRPr="00A1635E">
        <w:rPr>
          <w:rFonts w:ascii="Verdana" w:hAnsi="Verdana"/>
          <w:sz w:val="20"/>
          <w:szCs w:val="20"/>
        </w:rPr>
        <w:br/>
        <w:t>      III.</w:t>
      </w:r>
      <w:proofErr w:type="gramEnd"/>
      <w:r w:rsidRPr="00A1635E">
        <w:rPr>
          <w:rFonts w:ascii="Verdana" w:hAnsi="Verdana"/>
          <w:sz w:val="20"/>
          <w:szCs w:val="20"/>
        </w:rPr>
        <w:t> Луч (</w:t>
      </w:r>
      <w:r w:rsidRPr="00A1635E">
        <w:rPr>
          <w:rStyle w:val="razriadka1"/>
          <w:rFonts w:ascii="Verdana" w:hAnsi="Verdana"/>
          <w:sz w:val="20"/>
          <w:szCs w:val="20"/>
        </w:rPr>
        <w:t>какой</w:t>
      </w:r>
      <w:r w:rsidRPr="00A1635E">
        <w:rPr>
          <w:rFonts w:ascii="Verdana" w:hAnsi="Verdana"/>
          <w:sz w:val="20"/>
          <w:szCs w:val="20"/>
        </w:rPr>
        <w:t xml:space="preserve">?) </w:t>
      </w:r>
      <w:r w:rsidRPr="00A1635E">
        <w:rPr>
          <w:rStyle w:val="a5"/>
          <w:rFonts w:ascii="Verdana" w:hAnsi="Verdana"/>
          <w:sz w:val="20"/>
          <w:szCs w:val="20"/>
        </w:rPr>
        <w:t>золотой</w:t>
      </w:r>
      <w:r w:rsidRPr="00A1635E">
        <w:rPr>
          <w:rFonts w:ascii="Verdana" w:hAnsi="Verdana"/>
          <w:sz w:val="20"/>
          <w:szCs w:val="20"/>
        </w:rPr>
        <w:t xml:space="preserve"> (определение).</w:t>
      </w:r>
    </w:p>
    <w:p w:rsidR="00DC647C" w:rsidRPr="00A1635E" w:rsidRDefault="00DC647C" w:rsidP="00DC647C">
      <w:pPr>
        <w:pStyle w:val="zag3paragraf"/>
        <w:rPr>
          <w:rFonts w:ascii="Verdana" w:hAnsi="Verdana"/>
          <w:sz w:val="20"/>
          <w:szCs w:val="20"/>
        </w:rPr>
      </w:pPr>
      <w:bookmarkStart w:id="0" w:name="21"/>
      <w:bookmarkEnd w:id="0"/>
      <w:r w:rsidRPr="00A1635E">
        <w:rPr>
          <w:rFonts w:ascii="Verdana" w:hAnsi="Verdana"/>
          <w:sz w:val="20"/>
          <w:szCs w:val="20"/>
        </w:rPr>
        <w:t>Образование и употребление степеней сравнения прилагательных</w:t>
      </w:r>
    </w:p>
    <w:p w:rsidR="00DC647C" w:rsidRPr="00A1635E" w:rsidRDefault="00DC647C" w:rsidP="00DC647C">
      <w:pPr>
        <w:pStyle w:val="a4"/>
        <w:rPr>
          <w:rFonts w:ascii="Verdana" w:hAnsi="Verdana"/>
          <w:sz w:val="20"/>
          <w:szCs w:val="20"/>
        </w:rPr>
      </w:pPr>
      <w:r w:rsidRPr="00A1635E">
        <w:rPr>
          <w:rFonts w:ascii="Verdana" w:hAnsi="Verdana"/>
          <w:sz w:val="20"/>
          <w:szCs w:val="20"/>
        </w:rPr>
        <w:t>      Особые трудности в употреблении прилагательных возникают при образовании степеней сравнения.</w:t>
      </w:r>
      <w:r w:rsidRPr="00A1635E">
        <w:rPr>
          <w:rFonts w:ascii="Verdana" w:hAnsi="Verdana"/>
          <w:sz w:val="20"/>
          <w:szCs w:val="20"/>
        </w:rPr>
        <w:br/>
        <w:t>      </w:t>
      </w:r>
      <w:r w:rsidRPr="00A1635E">
        <w:rPr>
          <w:rStyle w:val="a3"/>
          <w:rFonts w:ascii="Verdana" w:hAnsi="Verdana"/>
          <w:sz w:val="20"/>
          <w:szCs w:val="20"/>
        </w:rPr>
        <w:t xml:space="preserve">Запомните: </w:t>
      </w:r>
      <w:r w:rsidRPr="00A1635E">
        <w:rPr>
          <w:rFonts w:ascii="Verdana" w:hAnsi="Verdana"/>
          <w:sz w:val="20"/>
          <w:szCs w:val="20"/>
        </w:rPr>
        <w:t xml:space="preserve">соединение в одной конструкции простой и сложной форм сравнительной и превосходной степени не соответствует нормам литературного языка и является грубой ошибкой. </w:t>
      </w:r>
      <w:proofErr w:type="gramStart"/>
      <w:r w:rsidRPr="00A1635E">
        <w:rPr>
          <w:rFonts w:ascii="Verdana" w:hAnsi="Verdana"/>
          <w:sz w:val="20"/>
          <w:szCs w:val="20"/>
        </w:rPr>
        <w:t xml:space="preserve">Недопустимы выражения </w:t>
      </w:r>
      <w:r w:rsidRPr="00A1635E">
        <w:rPr>
          <w:rStyle w:val="a5"/>
          <w:rFonts w:ascii="Verdana" w:hAnsi="Verdana"/>
          <w:sz w:val="20"/>
          <w:szCs w:val="20"/>
        </w:rPr>
        <w:t xml:space="preserve">более интереснее, более худшее, несколько поподробнее, самый строжайший </w:t>
      </w:r>
      <w:r w:rsidRPr="00A1635E">
        <w:rPr>
          <w:rFonts w:ascii="Verdana" w:hAnsi="Verdana"/>
          <w:sz w:val="20"/>
          <w:szCs w:val="20"/>
        </w:rPr>
        <w:t>и т. д.</w:t>
      </w:r>
      <w:r w:rsidRPr="00A1635E">
        <w:rPr>
          <w:rFonts w:ascii="Verdana" w:hAnsi="Verdana"/>
          <w:sz w:val="20"/>
          <w:szCs w:val="20"/>
        </w:rPr>
        <w:br/>
        <w:t xml:space="preserve">      Исключением является лишь несколько конструкций, традиционно закрепивших сочетание слова «самый» с формой превосходной степени прилагательного: </w:t>
      </w:r>
      <w:r w:rsidRPr="00A1635E">
        <w:rPr>
          <w:rStyle w:val="a5"/>
          <w:rFonts w:ascii="Verdana" w:hAnsi="Verdana"/>
          <w:sz w:val="20"/>
          <w:szCs w:val="20"/>
        </w:rPr>
        <w:t xml:space="preserve">самое ближайшее </w:t>
      </w:r>
      <w:r w:rsidRPr="00A1635E">
        <w:rPr>
          <w:rFonts w:ascii="Verdana" w:hAnsi="Verdana"/>
          <w:sz w:val="20"/>
          <w:szCs w:val="20"/>
        </w:rPr>
        <w:t>(время)</w:t>
      </w:r>
      <w:r w:rsidRPr="00A1635E">
        <w:rPr>
          <w:rStyle w:val="a5"/>
          <w:rFonts w:ascii="Verdana" w:hAnsi="Verdana"/>
          <w:sz w:val="20"/>
          <w:szCs w:val="20"/>
        </w:rPr>
        <w:t xml:space="preserve">, самый кратчайший </w:t>
      </w:r>
      <w:r w:rsidRPr="00A1635E">
        <w:rPr>
          <w:rFonts w:ascii="Verdana" w:hAnsi="Verdana"/>
          <w:sz w:val="20"/>
          <w:szCs w:val="20"/>
        </w:rPr>
        <w:t>(путь)</w:t>
      </w:r>
      <w:r w:rsidRPr="00A1635E">
        <w:rPr>
          <w:rStyle w:val="a5"/>
          <w:rFonts w:ascii="Verdana" w:hAnsi="Verdana"/>
          <w:sz w:val="20"/>
          <w:szCs w:val="20"/>
        </w:rPr>
        <w:t xml:space="preserve">, самым теснейшим образом </w:t>
      </w:r>
      <w:r w:rsidRPr="00A1635E">
        <w:rPr>
          <w:rFonts w:ascii="Verdana" w:hAnsi="Verdana"/>
          <w:sz w:val="20"/>
          <w:szCs w:val="20"/>
        </w:rPr>
        <w:t>и т. д.</w:t>
      </w:r>
      <w:proofErr w:type="gramEnd"/>
    </w:p>
    <w:p w:rsidR="00DC647C" w:rsidRDefault="00DC647C">
      <w:bookmarkStart w:id="1" w:name="24"/>
      <w:bookmarkEnd w:id="1"/>
    </w:p>
    <w:sectPr w:rsidR="00DC647C" w:rsidSect="00F6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47C"/>
    <w:rsid w:val="00DC647C"/>
    <w:rsid w:val="00F6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647C"/>
    <w:rPr>
      <w:b/>
      <w:bCs/>
    </w:rPr>
  </w:style>
  <w:style w:type="paragraph" w:styleId="a4">
    <w:name w:val="Normal (Web)"/>
    <w:basedOn w:val="a"/>
    <w:rsid w:val="00DC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C647C"/>
    <w:rPr>
      <w:i/>
      <w:iCs/>
    </w:rPr>
  </w:style>
  <w:style w:type="paragraph" w:customStyle="1" w:styleId="zag2">
    <w:name w:val="zag_2"/>
    <w:basedOn w:val="a"/>
    <w:rsid w:val="00DC64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aps/>
      <w:sz w:val="31"/>
      <w:szCs w:val="31"/>
      <w:lang w:eastAsia="ru-RU"/>
    </w:rPr>
  </w:style>
  <w:style w:type="character" w:customStyle="1" w:styleId="razriadka1">
    <w:name w:val="razriadka1"/>
    <w:basedOn w:val="a0"/>
    <w:rsid w:val="00DC647C"/>
    <w:rPr>
      <w:spacing w:val="48"/>
    </w:rPr>
  </w:style>
  <w:style w:type="paragraph" w:customStyle="1" w:styleId="zag3paragraf">
    <w:name w:val="zag_3_paragraf"/>
    <w:basedOn w:val="a"/>
    <w:rsid w:val="00DC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4">
    <w:name w:val="zag_4"/>
    <w:basedOn w:val="a"/>
    <w:rsid w:val="00DC64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er">
    <w:name w:val="center"/>
    <w:basedOn w:val="a"/>
    <w:rsid w:val="00DC64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r1">
    <w:name w:val="upr1"/>
    <w:basedOn w:val="a0"/>
    <w:rsid w:val="00DC647C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2013-02-25T17:38:00Z</dcterms:created>
  <dcterms:modified xsi:type="dcterms:W3CDTF">2013-02-25T17:39:00Z</dcterms:modified>
</cp:coreProperties>
</file>